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FCD8" w14:textId="460A3EB8" w:rsidR="00BC145E" w:rsidRDefault="001D1B0B" w:rsidP="00BC145E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nl-NL"/>
          <w14:ligatures w14:val="none"/>
        </w:rPr>
      </w:pPr>
      <w:r>
        <w:rPr>
          <w:rFonts w:ascii="Calibri" w:eastAsia="Times New Roman" w:hAnsi="Calibri" w:cs="Calibri"/>
          <w:b/>
          <w:bCs/>
          <w:noProof/>
          <w:color w:val="000000"/>
          <w:kern w:val="36"/>
          <w:sz w:val="48"/>
          <w:szCs w:val="48"/>
          <w:lang w:eastAsia="nl-NL"/>
          <w14:ligatures w14:val="none"/>
        </w:rPr>
        <w:drawing>
          <wp:inline distT="0" distB="0" distL="0" distR="0" wp14:anchorId="0E082923" wp14:editId="1C545616">
            <wp:extent cx="2202180" cy="876664"/>
            <wp:effectExtent l="0" t="0" r="0" b="0"/>
            <wp:docPr id="1763313200" name="Afbeelding 2" descr="Afbeelding met schermopname, Lettertype, logo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313200" name="Afbeelding 2" descr="Afbeelding met schermopname, Lettertype, logo, ontwerp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357" cy="884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90F14"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nl-NL"/>
          <w14:ligatures w14:val="none"/>
        </w:rPr>
        <w:br/>
      </w:r>
      <w:r w:rsidR="00990F14" w:rsidRPr="00990F14">
        <w:rPr>
          <w:rFonts w:ascii="Calibri" w:eastAsia="Times New Roman" w:hAnsi="Calibri" w:cs="Calibri"/>
          <w:b/>
          <w:bCs/>
          <w:color w:val="000000"/>
          <w:kern w:val="36"/>
          <w:sz w:val="30"/>
          <w:szCs w:val="30"/>
          <w:lang w:eastAsia="nl-NL"/>
          <w14:ligatures w14:val="none"/>
        </w:rPr>
        <w:t>Op basis van bevolkingsonderzoek</w:t>
      </w:r>
      <w:r w:rsid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t xml:space="preserve"> </w:t>
      </w:r>
      <w:r w:rsidR="00990F14" w:rsidRP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t>zijn er in 2021 in Nederland naar schatting 290.000 mensen met dementie. De verwachting is dat door</w:t>
      </w:r>
      <w:r w:rsid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br/>
      </w:r>
      <w:r w:rsidR="00990F14" w:rsidRP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t>de vergrijzing dit aantal in de toekomst zal stijgen, met in 2040 meer</w:t>
      </w:r>
      <w:r w:rsid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br/>
      </w:r>
      <w:r w:rsidR="00990F14" w:rsidRP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t>dan 500.000 en in 2050 ruim 620.000</w:t>
      </w:r>
      <w:r w:rsidR="00990F14">
        <w:rPr>
          <w:rFonts w:ascii="Calibri" w:eastAsia="Times New Roman" w:hAnsi="Calibri" w:cs="Calibri"/>
          <w:color w:val="000000"/>
          <w:kern w:val="36"/>
          <w:sz w:val="30"/>
          <w:szCs w:val="30"/>
          <w:lang w:eastAsia="nl-NL"/>
          <w14:ligatures w14:val="none"/>
        </w:rPr>
        <w:t>.</w:t>
      </w:r>
    </w:p>
    <w:p w14:paraId="0D464AC5" w14:textId="3A6072E8" w:rsidR="00BC145E" w:rsidRPr="0000393F" w:rsidRDefault="00BC145E" w:rsidP="0000393F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color w:val="000000"/>
          <w:kern w:val="36"/>
          <w:sz w:val="36"/>
          <w:szCs w:val="36"/>
          <w:lang w:eastAsia="nl-NL"/>
          <w14:ligatures w14:val="none"/>
        </w:rPr>
      </w:pPr>
      <w:r w:rsidRPr="0000393F">
        <w:rPr>
          <w:rFonts w:ascii="Calibri" w:eastAsia="Times New Roman" w:hAnsi="Calibri" w:cs="Calibri"/>
          <w:b/>
          <w:bCs/>
          <w:color w:val="000000"/>
          <w:kern w:val="36"/>
          <w:sz w:val="36"/>
          <w:szCs w:val="36"/>
          <w:lang w:eastAsia="nl-NL"/>
          <w14:ligatures w14:val="none"/>
        </w:rPr>
        <w:t>Aanpak dementie met de Nationale Dementiestrategie</w:t>
      </w:r>
      <w:r w:rsidR="0000393F">
        <w:rPr>
          <w:rFonts w:ascii="Calibri" w:eastAsia="Times New Roman" w:hAnsi="Calibri" w:cs="Calibri"/>
          <w:b/>
          <w:bCs/>
          <w:color w:val="000000"/>
          <w:kern w:val="36"/>
          <w:sz w:val="36"/>
          <w:szCs w:val="36"/>
          <w:lang w:eastAsia="nl-NL"/>
          <w14:ligatures w14:val="none"/>
        </w:rPr>
        <w:br/>
      </w:r>
      <w:r w:rsidRPr="00BC145E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t xml:space="preserve">Het aantal mensen met dementie groeit snel. Deze ziekte heeft ingrijpende gevolgen voor de persoon, zijn omgeving en de samenleving. </w:t>
      </w:r>
    </w:p>
    <w:p w14:paraId="4C0942DA" w14:textId="7C73A7BC" w:rsidR="00C1687D" w:rsidRPr="0000393F" w:rsidRDefault="00BC145E" w:rsidP="0000393F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</w:pPr>
      <w:r w:rsidRPr="00BC145E">
        <w:rPr>
          <w:rFonts w:ascii="Calibri" w:eastAsia="Times New Roman" w:hAnsi="Calibri" w:cs="Calibri"/>
          <w:b/>
          <w:bCs/>
          <w:color w:val="000000"/>
          <w:kern w:val="0"/>
          <w:sz w:val="36"/>
          <w:szCs w:val="36"/>
          <w:lang w:eastAsia="nl-NL"/>
          <w14:ligatures w14:val="none"/>
        </w:rPr>
        <w:t>Zorgkosten voor mensen met dementie omhoog</w:t>
      </w:r>
      <w:r w:rsidR="0000393F">
        <w:rPr>
          <w:rFonts w:ascii="Calibri" w:eastAsia="Times New Roman" w:hAnsi="Calibri" w:cs="Calibri"/>
          <w:b/>
          <w:bCs/>
          <w:color w:val="000000"/>
          <w:kern w:val="0"/>
          <w:sz w:val="36"/>
          <w:szCs w:val="36"/>
          <w:lang w:eastAsia="nl-NL"/>
          <w14:ligatures w14:val="none"/>
        </w:rPr>
        <w:br/>
      </w:r>
      <w:r w:rsidRPr="00BC145E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t xml:space="preserve">In Nederland zijn meer dan 280.000 mensen met dementie. Door vergrijzing bestaat de kans  dat dit aantal in 2040 is verdubbeld. </w:t>
      </w:r>
      <w:r w:rsidR="0000393F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br/>
      </w:r>
      <w:r w:rsidR="0000393F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br/>
      </w:r>
      <w:r w:rsidRPr="00BC145E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t>De zorgkosten voor mensen met dementie in Nederland bedroegen in 2015 € 6,6 miljard in 2040 naar €15,6 miljard. </w:t>
      </w:r>
      <w:r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br/>
      </w:r>
      <w:r w:rsidRPr="0000393F">
        <w:rPr>
          <w:rFonts w:ascii="Calibri" w:eastAsia="Times New Roman" w:hAnsi="Calibri" w:cs="Calibri"/>
          <w:color w:val="000000"/>
          <w:kern w:val="0"/>
          <w:sz w:val="24"/>
          <w:szCs w:val="24"/>
          <w:lang w:eastAsia="nl-NL"/>
          <w14:ligatures w14:val="none"/>
        </w:rPr>
        <w:t xml:space="preserve">Bron: </w:t>
      </w:r>
      <w:hyperlink r:id="rId6" w:history="1">
        <w:r w:rsidRPr="0000393F">
          <w:rPr>
            <w:rStyle w:val="Hyperlink"/>
            <w:rFonts w:ascii="Calibri" w:eastAsia="Times New Roman" w:hAnsi="Calibri" w:cs="Calibri"/>
            <w:kern w:val="0"/>
            <w:sz w:val="24"/>
            <w:szCs w:val="24"/>
            <w:lang w:eastAsia="nl-NL"/>
            <w14:ligatures w14:val="none"/>
          </w:rPr>
          <w:t>https://www.rijksoverheid.nl/onderwerpen/dementie/aanpak-dementie</w:t>
        </w:r>
      </w:hyperlink>
      <w:r w:rsidR="0000393F">
        <w:rPr>
          <w:rStyle w:val="Hyperlink"/>
          <w:rFonts w:ascii="Calibri" w:eastAsia="Times New Roman" w:hAnsi="Calibri" w:cs="Calibri"/>
          <w:kern w:val="0"/>
          <w:sz w:val="24"/>
          <w:szCs w:val="24"/>
          <w:lang w:eastAsia="nl-NL"/>
          <w14:ligatures w14:val="none"/>
        </w:rPr>
        <w:br/>
      </w:r>
      <w:r w:rsidR="0000393F">
        <w:rPr>
          <w:rStyle w:val="Hyperlink"/>
          <w:rFonts w:ascii="Calibri" w:eastAsia="Times New Roman" w:hAnsi="Calibri" w:cs="Calibri"/>
          <w:kern w:val="0"/>
          <w:sz w:val="24"/>
          <w:szCs w:val="24"/>
          <w:lang w:eastAsia="nl-NL"/>
          <w14:ligatures w14:val="none"/>
        </w:rPr>
        <w:br/>
      </w:r>
      <w:r w:rsidR="0000393F" w:rsidRPr="0000393F">
        <w:rPr>
          <w:rFonts w:ascii="Calibri" w:eastAsia="Times New Roman" w:hAnsi="Calibri" w:cs="Calibri"/>
          <w:b/>
          <w:bCs/>
          <w:color w:val="000000"/>
          <w:kern w:val="36"/>
          <w:sz w:val="36"/>
          <w:szCs w:val="36"/>
          <w:lang w:eastAsia="nl-NL"/>
          <w14:ligatures w14:val="none"/>
        </w:rPr>
        <w:t>Personeelstekorten in de zorg</w:t>
      </w:r>
      <w:r w:rsidR="0000393F"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nl-NL"/>
          <w14:ligatures w14:val="none"/>
        </w:rPr>
        <w:br/>
      </w:r>
      <w:r w:rsidR="0000393F" w:rsidRPr="00284D61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t>In bijna alle sectoren is het merkbaar; de krapte op de arbeidsmarkt. Ook in de zorg is het tekort aan gekwalificeerd personeel een groeiend probleem.</w:t>
      </w:r>
      <w:r w:rsidR="0000393F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br/>
      </w:r>
      <w:r w:rsidR="0000393F" w:rsidRPr="0000393F">
        <w:rPr>
          <w:rStyle w:val="Hyperlink"/>
          <w:rFonts w:ascii="Calibri" w:eastAsia="Times New Roman" w:hAnsi="Calibri" w:cs="Calibri"/>
          <w:b/>
          <w:bCs/>
          <w:color w:val="000000"/>
          <w:kern w:val="0"/>
          <w:sz w:val="20"/>
          <w:szCs w:val="20"/>
          <w:u w:val="none"/>
          <w:lang w:eastAsia="nl-NL"/>
          <w14:ligatures w14:val="none"/>
        </w:rPr>
        <w:br/>
      </w:r>
      <w:r w:rsidR="0000393F" w:rsidRPr="0000393F">
        <w:rPr>
          <w:rStyle w:val="Hyperlink"/>
          <w:rFonts w:ascii="Calibri" w:eastAsia="Times New Roman" w:hAnsi="Calibri" w:cs="Calibri"/>
          <w:b/>
          <w:bCs/>
          <w:noProof/>
          <w:color w:val="000000"/>
          <w:kern w:val="0"/>
          <w:sz w:val="36"/>
          <w:szCs w:val="36"/>
          <w:u w:val="none"/>
          <w:lang w:eastAsia="nl-NL"/>
          <w14:ligatures w14:val="none"/>
        </w:rPr>
        <w:drawing>
          <wp:inline distT="0" distB="0" distL="0" distR="0" wp14:anchorId="01E2A1E0" wp14:editId="297F601C">
            <wp:extent cx="5733270" cy="4210050"/>
            <wp:effectExtent l="0" t="0" r="1270" b="0"/>
            <wp:docPr id="1089582673" name="Afbeelding 1" descr="Afbeelding met tekst, kleding, schermopname, Menselijk gezi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582673" name="Afbeelding 1" descr="Afbeelding met tekst, kleding, schermopname, Menselijk gezich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1552" cy="4216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393F">
        <w:rPr>
          <w:sz w:val="24"/>
          <w:szCs w:val="24"/>
        </w:rPr>
        <w:t xml:space="preserve">      </w:t>
      </w:r>
      <w:r w:rsidR="0000393F">
        <w:rPr>
          <w:sz w:val="24"/>
          <w:szCs w:val="24"/>
        </w:rPr>
        <w:br/>
        <w:t xml:space="preserve">   </w:t>
      </w:r>
      <w:r w:rsidR="001D1B0B" w:rsidRPr="0000393F">
        <w:rPr>
          <w:sz w:val="24"/>
          <w:szCs w:val="24"/>
        </w:rPr>
        <w:t xml:space="preserve">Bron: </w:t>
      </w:r>
      <w:hyperlink r:id="rId8" w:history="1">
        <w:r w:rsidR="001D1B0B" w:rsidRPr="0000393F">
          <w:rPr>
            <w:rStyle w:val="Hyperlink"/>
            <w:sz w:val="24"/>
            <w:szCs w:val="24"/>
          </w:rPr>
          <w:t>https://www.prognosemodelzw.nl/</w:t>
        </w:r>
      </w:hyperlink>
      <w:r w:rsidR="0000393F">
        <w:rPr>
          <w:rFonts w:ascii="Calibri" w:eastAsia="Times New Roman" w:hAnsi="Calibri" w:cs="Calibri"/>
          <w:color w:val="000000"/>
          <w:kern w:val="0"/>
          <w:sz w:val="30"/>
          <w:szCs w:val="30"/>
          <w:lang w:eastAsia="nl-NL"/>
          <w14:ligatures w14:val="none"/>
        </w:rPr>
        <w:br/>
      </w:r>
    </w:p>
    <w:sectPr w:rsidR="00C1687D" w:rsidRPr="0000393F" w:rsidSect="00990F14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A7753"/>
    <w:multiLevelType w:val="multilevel"/>
    <w:tmpl w:val="1DBC1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D71C2D"/>
    <w:multiLevelType w:val="multilevel"/>
    <w:tmpl w:val="385E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1C3EB3"/>
    <w:multiLevelType w:val="multilevel"/>
    <w:tmpl w:val="55EC9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8003076">
    <w:abstractNumId w:val="0"/>
  </w:num>
  <w:num w:numId="2" w16cid:durableId="663432002">
    <w:abstractNumId w:val="1"/>
  </w:num>
  <w:num w:numId="3" w16cid:durableId="86849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5E"/>
    <w:rsid w:val="0000393F"/>
    <w:rsid w:val="001D1B0B"/>
    <w:rsid w:val="00484ECE"/>
    <w:rsid w:val="00990F14"/>
    <w:rsid w:val="00BC145E"/>
    <w:rsid w:val="00C1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F4CD"/>
  <w15:chartTrackingRefBased/>
  <w15:docId w15:val="{74553C02-08DB-4490-BE39-87D55181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BC14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paragraph" w:styleId="Kop2">
    <w:name w:val="heading 2"/>
    <w:basedOn w:val="Standaard"/>
    <w:link w:val="Kop2Char"/>
    <w:uiPriority w:val="9"/>
    <w:qFormat/>
    <w:rsid w:val="00BC14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nl-NL"/>
      <w14:ligatures w14:val="none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C145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BC145E"/>
    <w:rPr>
      <w:rFonts w:ascii="Times New Roman" w:eastAsia="Times New Roman" w:hAnsi="Times New Roman" w:cs="Times New Roman"/>
      <w:b/>
      <w:bCs/>
      <w:kern w:val="0"/>
      <w:sz w:val="36"/>
      <w:szCs w:val="36"/>
      <w:lang w:eastAsia="nl-NL"/>
      <w14:ligatures w14:val="none"/>
    </w:rPr>
  </w:style>
  <w:style w:type="paragraph" w:styleId="Normaalweb">
    <w:name w:val="Normal (Web)"/>
    <w:basedOn w:val="Standaard"/>
    <w:uiPriority w:val="99"/>
    <w:semiHidden/>
    <w:unhideWhenUsed/>
    <w:rsid w:val="00BC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BC145E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C1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0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gnosemodelzw.n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jksoverheid.nl/onderwerpen/dementie/aanpak-dementi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Ignar Rip</dc:creator>
  <cp:keywords/>
  <dc:description/>
  <cp:lastModifiedBy>Ignar Rip</cp:lastModifiedBy>
  <cp:revision>3</cp:revision>
  <dcterms:created xsi:type="dcterms:W3CDTF">2024-07-20T10:35:00Z</dcterms:created>
  <dcterms:modified xsi:type="dcterms:W3CDTF">2024-07-26T12:59:00Z</dcterms:modified>
</cp:coreProperties>
</file>